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128C8" w14:textId="77777777" w:rsidR="00D54FB7" w:rsidRDefault="00D54FB7" w:rsidP="008C3419">
      <w:pPr>
        <w:ind w:left="-142"/>
        <w:rPr>
          <w:noProof/>
          <w:lang w:val="el-GR" w:eastAsia="el-GR"/>
        </w:rPr>
      </w:pPr>
    </w:p>
    <w:p w14:paraId="36163FF9" w14:textId="77777777" w:rsidR="00360C82" w:rsidRDefault="00471CB5" w:rsidP="008C3419">
      <w:pPr>
        <w:ind w:left="-142"/>
      </w:pPr>
      <w:r>
        <w:rPr>
          <w:noProof/>
        </w:rPr>
        <w:drawing>
          <wp:anchor distT="0" distB="0" distL="114300" distR="114300" simplePos="0" relativeHeight="251659264" behindDoc="1" locked="1" layoutInCell="1" allowOverlap="1" wp14:anchorId="14F1009E" wp14:editId="7CB179BF">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0EA0F998" w14:textId="77777777" w:rsidR="008C3419" w:rsidRPr="008C3419" w:rsidRDefault="008C3419" w:rsidP="008C3419"/>
    <w:p w14:paraId="5093F04B" w14:textId="77777777" w:rsidR="00A93AE2" w:rsidRDefault="00A93AE2" w:rsidP="00A93AE2">
      <w:pPr>
        <w:spacing w:after="0" w:line="240" w:lineRule="auto"/>
        <w:jc w:val="right"/>
        <w:rPr>
          <w:lang w:val="el-GR"/>
        </w:rPr>
      </w:pPr>
      <w:r>
        <w:rPr>
          <w:lang w:val="el-GR"/>
        </w:rPr>
        <w:t xml:space="preserve">                                                                                                                                         </w:t>
      </w:r>
    </w:p>
    <w:p w14:paraId="5676504D"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E142A9" w14:paraId="3ECE966F" w14:textId="77777777" w:rsidTr="00D54FB7">
        <w:tc>
          <w:tcPr>
            <w:tcW w:w="4536" w:type="dxa"/>
            <w:shd w:val="clear" w:color="auto" w:fill="auto"/>
          </w:tcPr>
          <w:p w14:paraId="13F378C3" w14:textId="77777777" w:rsidR="00612C3B" w:rsidRDefault="00612C3B" w:rsidP="00F55562">
            <w:pPr>
              <w:tabs>
                <w:tab w:val="left" w:pos="7080"/>
              </w:tabs>
              <w:rPr>
                <w:rFonts w:ascii="Arial" w:hAnsi="Arial" w:cs="Arial"/>
                <w:sz w:val="23"/>
                <w:szCs w:val="23"/>
              </w:rPr>
            </w:pPr>
          </w:p>
          <w:p w14:paraId="7E6C7BB2" w14:textId="77777777" w:rsidR="00612C3B" w:rsidRDefault="00612C3B" w:rsidP="00F55562">
            <w:pPr>
              <w:rPr>
                <w:rFonts w:ascii="Arial" w:hAnsi="Arial" w:cs="Arial"/>
                <w:sz w:val="23"/>
                <w:szCs w:val="23"/>
              </w:rPr>
            </w:pPr>
          </w:p>
        </w:tc>
        <w:tc>
          <w:tcPr>
            <w:tcW w:w="4824" w:type="dxa"/>
            <w:shd w:val="clear" w:color="auto" w:fill="auto"/>
          </w:tcPr>
          <w:p w14:paraId="22D257F9"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7A85AC1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7528F1BB" w14:textId="77777777" w:rsidR="00612C3B" w:rsidRPr="00EF75AF" w:rsidRDefault="00612C3B" w:rsidP="00F55562">
            <w:pPr>
              <w:tabs>
                <w:tab w:val="left" w:pos="7080"/>
              </w:tabs>
              <w:rPr>
                <w:rFonts w:ascii="Arial" w:hAnsi="Arial" w:cs="Arial"/>
                <w:sz w:val="23"/>
                <w:szCs w:val="23"/>
                <w:lang w:val="el-GR"/>
              </w:rPr>
            </w:pPr>
          </w:p>
        </w:tc>
      </w:tr>
    </w:tbl>
    <w:p w14:paraId="166DF1C6" w14:textId="77777777" w:rsidR="00CC0F7C" w:rsidRDefault="00CC0F7C" w:rsidP="005B449D">
      <w:pPr>
        <w:spacing w:after="0" w:line="276" w:lineRule="auto"/>
        <w:jc w:val="both"/>
        <w:rPr>
          <w:rFonts w:ascii="Arial" w:hAnsi="Arial" w:cs="Arial"/>
          <w:sz w:val="24"/>
          <w:szCs w:val="24"/>
          <w:lang w:val="el-GR"/>
        </w:rPr>
      </w:pPr>
    </w:p>
    <w:p w14:paraId="12E0FD6B" w14:textId="552818D2" w:rsidR="005B449D" w:rsidRDefault="00CA0C09" w:rsidP="00CC0F7C">
      <w:pPr>
        <w:spacing w:line="276" w:lineRule="auto"/>
        <w:jc w:val="both"/>
        <w:rPr>
          <w:rFonts w:ascii="Arial" w:hAnsi="Arial" w:cs="Arial"/>
          <w:sz w:val="24"/>
          <w:szCs w:val="24"/>
          <w:lang w:val="el-GR"/>
        </w:rPr>
      </w:pPr>
      <w:r w:rsidRPr="00B01448">
        <w:rPr>
          <w:rFonts w:ascii="Arial" w:hAnsi="Arial" w:cs="Arial"/>
          <w:sz w:val="24"/>
          <w:szCs w:val="24"/>
          <w:lang w:val="el-GR"/>
        </w:rPr>
        <w:t>0</w:t>
      </w:r>
      <w:r w:rsidR="00E142A9" w:rsidRPr="00E142A9">
        <w:rPr>
          <w:rFonts w:ascii="Arial" w:hAnsi="Arial" w:cs="Arial"/>
          <w:sz w:val="24"/>
          <w:szCs w:val="24"/>
          <w:lang w:val="el-GR"/>
        </w:rPr>
        <w:t>5</w:t>
      </w:r>
      <w:r w:rsidRPr="00B01448">
        <w:rPr>
          <w:rFonts w:ascii="Arial" w:hAnsi="Arial" w:cs="Arial"/>
          <w:sz w:val="24"/>
          <w:szCs w:val="24"/>
          <w:lang w:val="el-GR"/>
        </w:rPr>
        <w:t xml:space="preserve"> </w:t>
      </w:r>
      <w:r>
        <w:rPr>
          <w:rFonts w:ascii="Arial" w:hAnsi="Arial" w:cs="Arial"/>
          <w:sz w:val="24"/>
          <w:szCs w:val="24"/>
          <w:lang w:val="el-GR"/>
        </w:rPr>
        <w:t>Μαρτίου</w:t>
      </w:r>
      <w:r w:rsidR="00D54FB7" w:rsidRPr="00674A26">
        <w:rPr>
          <w:rFonts w:ascii="Arial" w:hAnsi="Arial" w:cs="Arial"/>
          <w:sz w:val="24"/>
          <w:szCs w:val="24"/>
          <w:lang w:val="el-GR"/>
        </w:rPr>
        <w:t xml:space="preserve">, 2021                                 </w:t>
      </w:r>
      <w:r w:rsidR="00B95E44">
        <w:rPr>
          <w:rFonts w:ascii="Arial" w:hAnsi="Arial" w:cs="Arial"/>
          <w:sz w:val="24"/>
          <w:szCs w:val="24"/>
          <w:lang w:val="el-GR"/>
        </w:rPr>
        <w:tab/>
      </w:r>
    </w:p>
    <w:p w14:paraId="5C66A618" w14:textId="77777777" w:rsidR="00CC0F7C" w:rsidRDefault="00CC0F7C" w:rsidP="00CC0F7C">
      <w:pPr>
        <w:spacing w:line="276" w:lineRule="auto"/>
        <w:jc w:val="center"/>
        <w:rPr>
          <w:rFonts w:ascii="Arial" w:hAnsi="Arial" w:cs="Arial"/>
          <w:b/>
          <w:bCs/>
          <w:sz w:val="24"/>
          <w:szCs w:val="24"/>
          <w:u w:val="single"/>
          <w:lang w:val="el-GR"/>
        </w:rPr>
      </w:pPr>
    </w:p>
    <w:p w14:paraId="68FED7B5" w14:textId="57343378" w:rsidR="003569C5" w:rsidRDefault="00B01448" w:rsidP="00B01448">
      <w:pPr>
        <w:pStyle w:val="NormalWeb"/>
        <w:spacing w:before="0" w:beforeAutospacing="0" w:after="240" w:afterAutospacing="0" w:line="276" w:lineRule="auto"/>
        <w:jc w:val="center"/>
        <w:rPr>
          <w:rFonts w:ascii="Arial" w:hAnsi="Arial" w:cs="Arial"/>
          <w:b/>
          <w:bCs/>
          <w:u w:val="single"/>
        </w:rPr>
      </w:pPr>
      <w:r>
        <w:rPr>
          <w:rFonts w:ascii="Arial" w:hAnsi="Arial" w:cs="Arial"/>
          <w:b/>
          <w:bCs/>
          <w:u w:val="single"/>
          <w:lang w:val="el-GR"/>
        </w:rPr>
        <w:t xml:space="preserve">Δελτίο Τύπου </w:t>
      </w:r>
      <w:r w:rsidR="00E142A9" w:rsidRPr="00E142A9">
        <w:rPr>
          <w:rFonts w:ascii="Arial" w:hAnsi="Arial" w:cs="Arial"/>
          <w:b/>
          <w:bCs/>
          <w:u w:val="single"/>
          <w:lang w:val="el-GR"/>
        </w:rPr>
        <w:t>1</w:t>
      </w:r>
      <w:r>
        <w:rPr>
          <w:rFonts w:ascii="Arial" w:hAnsi="Arial" w:cs="Arial"/>
          <w:b/>
          <w:bCs/>
          <w:u w:val="single"/>
          <w:lang w:val="el-GR"/>
        </w:rPr>
        <w:t xml:space="preserve"> </w:t>
      </w:r>
      <w:r w:rsidR="00CA0C09">
        <w:rPr>
          <w:rFonts w:ascii="Arial" w:hAnsi="Arial" w:cs="Arial"/>
          <w:b/>
          <w:bCs/>
          <w:u w:val="single"/>
          <w:lang w:val="el-GR"/>
        </w:rPr>
        <w:t xml:space="preserve">– </w:t>
      </w:r>
      <w:r w:rsidR="00E142A9">
        <w:rPr>
          <w:rFonts w:ascii="Arial" w:hAnsi="Arial" w:cs="Arial"/>
          <w:b/>
          <w:bCs/>
          <w:u w:val="single"/>
          <w:lang w:val="el-GR"/>
        </w:rPr>
        <w:t>Κατοχή ναρκωτικών – Καλλιέργεια κάνναβης</w:t>
      </w:r>
    </w:p>
    <w:p w14:paraId="08A777A3" w14:textId="36F7C6D6" w:rsidR="00E142A9" w:rsidRPr="00E142A9" w:rsidRDefault="00E142A9" w:rsidP="00B01448">
      <w:pPr>
        <w:pStyle w:val="NormalWeb"/>
        <w:spacing w:before="0" w:beforeAutospacing="0" w:after="240" w:afterAutospacing="0" w:line="276" w:lineRule="auto"/>
        <w:jc w:val="center"/>
        <w:rPr>
          <w:rFonts w:ascii="Arial" w:hAnsi="Arial" w:cs="Arial"/>
          <w:b/>
          <w:bCs/>
          <w:u w:val="single"/>
          <w:lang w:val="el-GR"/>
        </w:rPr>
      </w:pPr>
      <w:r>
        <w:rPr>
          <w:rFonts w:ascii="Arial" w:hAnsi="Arial" w:cs="Arial"/>
          <w:b/>
          <w:bCs/>
          <w:u w:val="single"/>
          <w:lang w:val="el-GR"/>
        </w:rPr>
        <w:t>Σύλληψη 40χρονου</w:t>
      </w:r>
    </w:p>
    <w:p w14:paraId="121A43D2" w14:textId="77777777" w:rsidR="00B01448" w:rsidRDefault="00B01448" w:rsidP="00B01448">
      <w:pPr>
        <w:pStyle w:val="NormalWeb"/>
        <w:spacing w:before="0" w:beforeAutospacing="0" w:after="240" w:afterAutospacing="0" w:line="276" w:lineRule="auto"/>
        <w:jc w:val="both"/>
        <w:rPr>
          <w:rFonts w:ascii="Arial" w:hAnsi="Arial" w:cs="Arial"/>
          <w:lang w:val="el-GR"/>
        </w:rPr>
      </w:pPr>
    </w:p>
    <w:p w14:paraId="42CE7B2A" w14:textId="4DB19C64" w:rsidR="00E142A9" w:rsidRDefault="00E142A9" w:rsidP="00E142A9">
      <w:pPr>
        <w:pStyle w:val="NormalWeb"/>
        <w:spacing w:before="0" w:beforeAutospacing="0" w:after="240" w:afterAutospacing="0" w:line="276" w:lineRule="auto"/>
        <w:jc w:val="both"/>
        <w:rPr>
          <w:rFonts w:ascii="Arial" w:hAnsi="Arial" w:cs="Arial"/>
          <w:color w:val="000000"/>
          <w:spacing w:val="3"/>
          <w:lang w:val="el-GR"/>
        </w:rPr>
      </w:pPr>
      <w:r>
        <w:rPr>
          <w:rFonts w:ascii="Arial" w:hAnsi="Arial" w:cs="Arial"/>
          <w:color w:val="000000"/>
          <w:spacing w:val="3"/>
          <w:lang w:val="el-GR"/>
        </w:rPr>
        <w:tab/>
        <w:t>Υπόθεση παράνομης καλλιέργειας κάνναβης και κατοχής ναρκωτικών, για την οποία συνελήφθη πρόσωπο ηλικίας 40 χρόνων, διερευνά το Κλιμάκιο της Υπηρεσίας Καταπολέμησης Ναρκωτικών στην Πάφο.</w:t>
      </w:r>
    </w:p>
    <w:p w14:paraId="31C97D99" w14:textId="5B5E4015" w:rsidR="00E142A9" w:rsidRDefault="00E142A9" w:rsidP="00E142A9">
      <w:pPr>
        <w:pStyle w:val="NormalWeb"/>
        <w:spacing w:before="0" w:beforeAutospacing="0" w:after="240" w:afterAutospacing="0" w:line="276" w:lineRule="auto"/>
        <w:jc w:val="both"/>
        <w:rPr>
          <w:rFonts w:ascii="Arial" w:hAnsi="Arial" w:cs="Arial"/>
          <w:color w:val="000000"/>
          <w:spacing w:val="3"/>
          <w:lang w:val="el-GR"/>
        </w:rPr>
      </w:pPr>
      <w:r>
        <w:rPr>
          <w:rFonts w:ascii="Arial" w:hAnsi="Arial" w:cs="Arial"/>
          <w:color w:val="000000"/>
          <w:spacing w:val="3"/>
          <w:lang w:val="el-GR"/>
        </w:rPr>
        <w:tab/>
        <w:t>Στο πλαίσιο διερεύνησης σχετικής πληροφορίας, τα μέλη της ΥΚΑΝ εντόπισαν τον 40χρονο λίγο πριν τις 7.00 χθες το βράδυ, σε περιοχή της Πάφου και τον ανέκοψαν για έλεγχο. Ακολούθησε έρευνα με δικαστικό ένταλμα στην οικία και όχημά του, όπου ανευρέθηκαν ένα υπό καλλιέργεια φυτό κάνναβης, 16 γραμμάρια κάνναβης και μία ζυγαριά ακριβείας με ίχνη κάνναβης.</w:t>
      </w:r>
    </w:p>
    <w:p w14:paraId="49CD5D37" w14:textId="78EF26F3" w:rsidR="00E142A9" w:rsidRDefault="00E142A9" w:rsidP="00E142A9">
      <w:pPr>
        <w:pStyle w:val="NormalWeb"/>
        <w:spacing w:before="0" w:beforeAutospacing="0" w:after="240" w:afterAutospacing="0" w:line="276" w:lineRule="auto"/>
        <w:jc w:val="both"/>
        <w:rPr>
          <w:rFonts w:ascii="Arial" w:hAnsi="Arial" w:cs="Arial"/>
          <w:color w:val="000000"/>
          <w:spacing w:val="3"/>
          <w:lang w:val="el-GR"/>
        </w:rPr>
      </w:pPr>
      <w:r>
        <w:rPr>
          <w:rFonts w:ascii="Arial" w:hAnsi="Arial" w:cs="Arial"/>
          <w:color w:val="000000"/>
          <w:spacing w:val="3"/>
          <w:lang w:val="el-GR"/>
        </w:rPr>
        <w:tab/>
        <w:t>Ο 40χρονος συνελήφθη</w:t>
      </w:r>
      <w:r w:rsidR="004E1335">
        <w:rPr>
          <w:rFonts w:ascii="Arial" w:hAnsi="Arial" w:cs="Arial"/>
          <w:color w:val="000000"/>
          <w:spacing w:val="3"/>
          <w:lang w:val="el-GR"/>
        </w:rPr>
        <w:t xml:space="preserve"> και τέθηκε υπό κράτηση, με το Κλιμάκιο της ΥΚΑΝ στην Πάφο να συνεχίζει τις εξετάσεις.</w:t>
      </w:r>
    </w:p>
    <w:p w14:paraId="206A6F49" w14:textId="53E9938D" w:rsidR="00B01448" w:rsidRPr="00B01448" w:rsidRDefault="00E142A9" w:rsidP="00B01448">
      <w:pPr>
        <w:pStyle w:val="NormalWeb"/>
        <w:spacing w:before="0" w:beforeAutospacing="0" w:after="0" w:afterAutospacing="0" w:line="276" w:lineRule="auto"/>
        <w:jc w:val="both"/>
        <w:rPr>
          <w:rFonts w:ascii="Arial" w:hAnsi="Arial" w:cs="Arial"/>
          <w:color w:val="000000"/>
          <w:spacing w:val="3"/>
          <w:lang w:val="el-GR"/>
        </w:rPr>
      </w:pPr>
      <w:r>
        <w:rPr>
          <w:rFonts w:ascii="Arial" w:hAnsi="Arial" w:cs="Arial"/>
          <w:color w:val="000000"/>
          <w:spacing w:val="3"/>
          <w:lang w:val="el-GR"/>
        </w:rPr>
        <w:t xml:space="preserve"> </w:t>
      </w:r>
    </w:p>
    <w:p w14:paraId="1392E5F7" w14:textId="77777777" w:rsidR="003569C5" w:rsidRPr="00087911" w:rsidRDefault="003569C5" w:rsidP="003569C5">
      <w:pPr>
        <w:tabs>
          <w:tab w:val="left" w:pos="1410"/>
        </w:tabs>
        <w:spacing w:after="0" w:line="276" w:lineRule="auto"/>
        <w:rPr>
          <w:rFonts w:ascii="Arial" w:hAnsi="Arial" w:cs="Arial"/>
          <w:sz w:val="24"/>
          <w:szCs w:val="24"/>
          <w:lang w:val="el-GR"/>
        </w:rPr>
      </w:pPr>
    </w:p>
    <w:p w14:paraId="058CF147" w14:textId="77777777" w:rsidR="003569C5" w:rsidRPr="00087911" w:rsidRDefault="003569C5" w:rsidP="003569C5">
      <w:pPr>
        <w:spacing w:after="0" w:line="276" w:lineRule="auto"/>
        <w:jc w:val="right"/>
        <w:rPr>
          <w:rFonts w:ascii="Arial" w:hAnsi="Arial" w:cs="Arial"/>
          <w:sz w:val="24"/>
          <w:szCs w:val="24"/>
          <w:lang w:val="el-GR"/>
        </w:rPr>
      </w:pPr>
      <w:r w:rsidRPr="00087911">
        <w:rPr>
          <w:rFonts w:ascii="Arial" w:hAnsi="Arial" w:cs="Arial"/>
          <w:sz w:val="24"/>
          <w:szCs w:val="24"/>
          <w:lang w:val="el-GR"/>
        </w:rPr>
        <w:t xml:space="preserve">Κλάδος Επικοινωνίας                              </w:t>
      </w:r>
    </w:p>
    <w:p w14:paraId="7618152B" w14:textId="77777777" w:rsidR="00CC0F7C" w:rsidRPr="00B01448" w:rsidRDefault="00CC0F7C" w:rsidP="00CC0F7C">
      <w:pPr>
        <w:spacing w:line="276" w:lineRule="auto"/>
        <w:ind w:firstLine="720"/>
        <w:jc w:val="both"/>
        <w:rPr>
          <w:rFonts w:ascii="Arial" w:hAnsi="Arial" w:cs="Arial"/>
          <w:sz w:val="24"/>
          <w:szCs w:val="24"/>
          <w:lang w:val="el-GR"/>
        </w:rPr>
      </w:pPr>
    </w:p>
    <w:sectPr w:rsidR="00CC0F7C" w:rsidRPr="00B01448"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55476" w14:textId="77777777" w:rsidR="00B61CF2" w:rsidRDefault="00B61CF2" w:rsidP="00404DCD">
      <w:pPr>
        <w:spacing w:after="0" w:line="240" w:lineRule="auto"/>
      </w:pPr>
      <w:r>
        <w:separator/>
      </w:r>
    </w:p>
  </w:endnote>
  <w:endnote w:type="continuationSeparator" w:id="0">
    <w:p w14:paraId="206AC188" w14:textId="77777777" w:rsidR="00B61CF2" w:rsidRDefault="00B61CF2"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53820E28" w14:textId="77777777" w:rsidTr="006B0912">
      <w:tc>
        <w:tcPr>
          <w:tcW w:w="12576" w:type="dxa"/>
          <w:gridSpan w:val="2"/>
        </w:tcPr>
        <w:p w14:paraId="25554698" w14:textId="77777777" w:rsidR="00081139" w:rsidRDefault="00081139" w:rsidP="006B0912">
          <w:pPr>
            <w:pStyle w:val="Footer"/>
            <w:rPr>
              <w:lang w:val="el-GR"/>
            </w:rPr>
          </w:pPr>
          <w:r>
            <w:rPr>
              <w:noProof/>
            </w:rPr>
            <w:drawing>
              <wp:inline distT="0" distB="0" distL="0" distR="0" wp14:anchorId="09C451AD" wp14:editId="4B7E0ADA">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E142A9" w14:paraId="23678A85" w14:textId="77777777" w:rsidTr="006B0912">
      <w:tc>
        <w:tcPr>
          <w:tcW w:w="2269" w:type="dxa"/>
        </w:tcPr>
        <w:p w14:paraId="3F6605AC" w14:textId="77777777" w:rsidR="00081139" w:rsidRDefault="00081139" w:rsidP="006B0912">
          <w:pPr>
            <w:pStyle w:val="Footer"/>
            <w:jc w:val="right"/>
            <w:rPr>
              <w:lang w:val="el-GR"/>
            </w:rPr>
          </w:pPr>
          <w:r>
            <w:rPr>
              <w:noProof/>
            </w:rPr>
            <w:drawing>
              <wp:inline distT="0" distB="0" distL="0" distR="0" wp14:anchorId="3D731F18" wp14:editId="047CA3A7">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7F47BF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3C9EFF88" wp14:editId="3ABDD149">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09447C77"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639C703"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1794A6FC" w14:textId="77777777" w:rsidTr="009C4A73">
      <w:tc>
        <w:tcPr>
          <w:tcW w:w="12576" w:type="dxa"/>
          <w:gridSpan w:val="2"/>
        </w:tcPr>
        <w:p w14:paraId="667E5520" w14:textId="77777777" w:rsidR="002D2B6C" w:rsidRDefault="002D2B6C" w:rsidP="002D2B6C">
          <w:pPr>
            <w:pStyle w:val="Footer"/>
            <w:rPr>
              <w:lang w:val="el-GR"/>
            </w:rPr>
          </w:pPr>
          <w:r>
            <w:rPr>
              <w:noProof/>
            </w:rPr>
            <w:drawing>
              <wp:inline distT="0" distB="0" distL="0" distR="0" wp14:anchorId="1F129EEF" wp14:editId="28680041">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E142A9" w14:paraId="11BD14FF" w14:textId="77777777" w:rsidTr="009C4A73">
      <w:tc>
        <w:tcPr>
          <w:tcW w:w="2269" w:type="dxa"/>
        </w:tcPr>
        <w:p w14:paraId="3CD6DCC7" w14:textId="77777777" w:rsidR="002D2B6C" w:rsidRDefault="002D2B6C" w:rsidP="002D2B6C">
          <w:pPr>
            <w:pStyle w:val="Footer"/>
            <w:jc w:val="right"/>
            <w:rPr>
              <w:lang w:val="el-GR"/>
            </w:rPr>
          </w:pPr>
          <w:r>
            <w:rPr>
              <w:noProof/>
            </w:rPr>
            <w:drawing>
              <wp:inline distT="0" distB="0" distL="0" distR="0" wp14:anchorId="38DE97C1" wp14:editId="4E708E4B">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19E07FDC"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5408" behindDoc="1" locked="0" layoutInCell="1" allowOverlap="1" wp14:anchorId="4F0FC284" wp14:editId="2AA611AE">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5495CBED" w14:textId="77777777"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1DDB429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9156F" w14:textId="77777777" w:rsidR="00B61CF2" w:rsidRDefault="00B61CF2" w:rsidP="00404DCD">
      <w:pPr>
        <w:spacing w:after="0" w:line="240" w:lineRule="auto"/>
      </w:pPr>
      <w:r>
        <w:separator/>
      </w:r>
    </w:p>
  </w:footnote>
  <w:footnote w:type="continuationSeparator" w:id="0">
    <w:p w14:paraId="664F000D" w14:textId="77777777" w:rsidR="00B61CF2" w:rsidRDefault="00B61CF2"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31AFE10D" w14:textId="77777777" w:rsidR="00C95152" w:rsidRDefault="003A3463">
        <w:pPr>
          <w:pStyle w:val="Header"/>
          <w:jc w:val="center"/>
        </w:pPr>
        <w:r>
          <w:fldChar w:fldCharType="begin"/>
        </w:r>
        <w:r w:rsidR="008104AE">
          <w:instrText xml:space="preserve"> PAGE   \* MERGEFORMAT </w:instrText>
        </w:r>
        <w:r>
          <w:fldChar w:fldCharType="separate"/>
        </w:r>
        <w:r w:rsidR="00E67BC3">
          <w:rPr>
            <w:noProof/>
          </w:rPr>
          <w:t>2</w:t>
        </w:r>
        <w:r>
          <w:rPr>
            <w:noProof/>
          </w:rPr>
          <w:fldChar w:fldCharType="end"/>
        </w:r>
      </w:p>
    </w:sdtContent>
  </w:sdt>
  <w:p w14:paraId="43596D04"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EF8F" w14:textId="77777777" w:rsidR="003215A4" w:rsidRDefault="003215A4">
    <w:pPr>
      <w:pStyle w:val="Header"/>
      <w:jc w:val="center"/>
    </w:pPr>
  </w:p>
  <w:p w14:paraId="18671F4A"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17483"/>
    <w:rsid w:val="000377E3"/>
    <w:rsid w:val="000379CB"/>
    <w:rsid w:val="00052721"/>
    <w:rsid w:val="00072D3B"/>
    <w:rsid w:val="00081139"/>
    <w:rsid w:val="00090329"/>
    <w:rsid w:val="000A505C"/>
    <w:rsid w:val="000A5670"/>
    <w:rsid w:val="000E1FD8"/>
    <w:rsid w:val="000E7FCD"/>
    <w:rsid w:val="000F0DE2"/>
    <w:rsid w:val="000F7C83"/>
    <w:rsid w:val="001146B8"/>
    <w:rsid w:val="00125B19"/>
    <w:rsid w:val="00126482"/>
    <w:rsid w:val="001676C1"/>
    <w:rsid w:val="00192C96"/>
    <w:rsid w:val="00192FD6"/>
    <w:rsid w:val="00195885"/>
    <w:rsid w:val="001B124E"/>
    <w:rsid w:val="001B19BC"/>
    <w:rsid w:val="001C3C06"/>
    <w:rsid w:val="001F47FF"/>
    <w:rsid w:val="001F7998"/>
    <w:rsid w:val="0020647D"/>
    <w:rsid w:val="0021063D"/>
    <w:rsid w:val="0021212C"/>
    <w:rsid w:val="00221350"/>
    <w:rsid w:val="00232EF4"/>
    <w:rsid w:val="00241382"/>
    <w:rsid w:val="002735B7"/>
    <w:rsid w:val="002A36B7"/>
    <w:rsid w:val="002C6D0D"/>
    <w:rsid w:val="002C7373"/>
    <w:rsid w:val="002D2AF6"/>
    <w:rsid w:val="002D2B6C"/>
    <w:rsid w:val="002E0F35"/>
    <w:rsid w:val="002E3AD6"/>
    <w:rsid w:val="00313BCE"/>
    <w:rsid w:val="00314205"/>
    <w:rsid w:val="00320FCF"/>
    <w:rsid w:val="003215A4"/>
    <w:rsid w:val="003569C5"/>
    <w:rsid w:val="00360C82"/>
    <w:rsid w:val="003640D2"/>
    <w:rsid w:val="003A3463"/>
    <w:rsid w:val="003E4843"/>
    <w:rsid w:val="003F28D6"/>
    <w:rsid w:val="003F3BC9"/>
    <w:rsid w:val="00404DCD"/>
    <w:rsid w:val="004141AB"/>
    <w:rsid w:val="00422117"/>
    <w:rsid w:val="00426350"/>
    <w:rsid w:val="00436341"/>
    <w:rsid w:val="00444FE8"/>
    <w:rsid w:val="00471CB5"/>
    <w:rsid w:val="00472E46"/>
    <w:rsid w:val="00483776"/>
    <w:rsid w:val="004848E3"/>
    <w:rsid w:val="00484999"/>
    <w:rsid w:val="0049435F"/>
    <w:rsid w:val="004A703B"/>
    <w:rsid w:val="004D6C1B"/>
    <w:rsid w:val="004E1335"/>
    <w:rsid w:val="004E690F"/>
    <w:rsid w:val="0050342E"/>
    <w:rsid w:val="00504EE2"/>
    <w:rsid w:val="00505FA7"/>
    <w:rsid w:val="00570F0A"/>
    <w:rsid w:val="005B0E8B"/>
    <w:rsid w:val="005B449D"/>
    <w:rsid w:val="005D24DA"/>
    <w:rsid w:val="005E3408"/>
    <w:rsid w:val="005E47A9"/>
    <w:rsid w:val="005E60F2"/>
    <w:rsid w:val="00600878"/>
    <w:rsid w:val="00600B73"/>
    <w:rsid w:val="00612C3B"/>
    <w:rsid w:val="0062380C"/>
    <w:rsid w:val="00636DD6"/>
    <w:rsid w:val="00647D3C"/>
    <w:rsid w:val="0068485E"/>
    <w:rsid w:val="00696B9E"/>
    <w:rsid w:val="006A5A67"/>
    <w:rsid w:val="006B24E3"/>
    <w:rsid w:val="006D694A"/>
    <w:rsid w:val="006E70F8"/>
    <w:rsid w:val="00714C62"/>
    <w:rsid w:val="00742DB4"/>
    <w:rsid w:val="00746D20"/>
    <w:rsid w:val="00765D18"/>
    <w:rsid w:val="0078196F"/>
    <w:rsid w:val="00795115"/>
    <w:rsid w:val="007A0C22"/>
    <w:rsid w:val="007B32FE"/>
    <w:rsid w:val="007F6141"/>
    <w:rsid w:val="008104AE"/>
    <w:rsid w:val="00851618"/>
    <w:rsid w:val="0087208E"/>
    <w:rsid w:val="008C3419"/>
    <w:rsid w:val="008D0965"/>
    <w:rsid w:val="009268A7"/>
    <w:rsid w:val="00955499"/>
    <w:rsid w:val="00970FAD"/>
    <w:rsid w:val="009807CD"/>
    <w:rsid w:val="00987BEF"/>
    <w:rsid w:val="00996092"/>
    <w:rsid w:val="009B4EDD"/>
    <w:rsid w:val="009C570B"/>
    <w:rsid w:val="009D4D4D"/>
    <w:rsid w:val="00A11BE9"/>
    <w:rsid w:val="00A17F4B"/>
    <w:rsid w:val="00A252B0"/>
    <w:rsid w:val="00A26D7F"/>
    <w:rsid w:val="00A93AE2"/>
    <w:rsid w:val="00AD2F72"/>
    <w:rsid w:val="00AE7A52"/>
    <w:rsid w:val="00AF65D5"/>
    <w:rsid w:val="00B01448"/>
    <w:rsid w:val="00B10ADB"/>
    <w:rsid w:val="00B36715"/>
    <w:rsid w:val="00B61CF2"/>
    <w:rsid w:val="00B62CBA"/>
    <w:rsid w:val="00B66E36"/>
    <w:rsid w:val="00B95E44"/>
    <w:rsid w:val="00BB1A70"/>
    <w:rsid w:val="00BB37AA"/>
    <w:rsid w:val="00BB4DCE"/>
    <w:rsid w:val="00BE6601"/>
    <w:rsid w:val="00BF3A80"/>
    <w:rsid w:val="00BF41AD"/>
    <w:rsid w:val="00C141EA"/>
    <w:rsid w:val="00C8195C"/>
    <w:rsid w:val="00C95152"/>
    <w:rsid w:val="00CA0C09"/>
    <w:rsid w:val="00CA298E"/>
    <w:rsid w:val="00CA4376"/>
    <w:rsid w:val="00CC0EA3"/>
    <w:rsid w:val="00CC0F7C"/>
    <w:rsid w:val="00D00251"/>
    <w:rsid w:val="00D05CA0"/>
    <w:rsid w:val="00D37950"/>
    <w:rsid w:val="00D54FB7"/>
    <w:rsid w:val="00D614E3"/>
    <w:rsid w:val="00D6514A"/>
    <w:rsid w:val="00D76280"/>
    <w:rsid w:val="00DB7912"/>
    <w:rsid w:val="00DE3B72"/>
    <w:rsid w:val="00DE6F76"/>
    <w:rsid w:val="00E05146"/>
    <w:rsid w:val="00E12E9A"/>
    <w:rsid w:val="00E142A9"/>
    <w:rsid w:val="00E15925"/>
    <w:rsid w:val="00E20D90"/>
    <w:rsid w:val="00E25788"/>
    <w:rsid w:val="00E47F9D"/>
    <w:rsid w:val="00E526B4"/>
    <w:rsid w:val="00E67BC3"/>
    <w:rsid w:val="00E75682"/>
    <w:rsid w:val="00E81CA2"/>
    <w:rsid w:val="00E84E64"/>
    <w:rsid w:val="00E96534"/>
    <w:rsid w:val="00EB5880"/>
    <w:rsid w:val="00EE3C78"/>
    <w:rsid w:val="00EF142B"/>
    <w:rsid w:val="00F0359E"/>
    <w:rsid w:val="00F11CB9"/>
    <w:rsid w:val="00F21F96"/>
    <w:rsid w:val="00F25CFC"/>
    <w:rsid w:val="00F464D2"/>
    <w:rsid w:val="00F5348F"/>
    <w:rsid w:val="00F664FE"/>
    <w:rsid w:val="00F70682"/>
    <w:rsid w:val="00F96118"/>
    <w:rsid w:val="00FC1CE3"/>
    <w:rsid w:val="00FD01DA"/>
    <w:rsid w:val="00FD3281"/>
    <w:rsid w:val="00FE11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86706"/>
  <w15:docId w15:val="{875CA835-6169-4550-B647-00843887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character" w:styleId="Strong">
    <w:name w:val="Strong"/>
    <w:basedOn w:val="DefaultParagraphFont"/>
    <w:uiPriority w:val="22"/>
    <w:qFormat/>
    <w:rsid w:val="00505FA7"/>
    <w:rPr>
      <w:b/>
      <w:bCs/>
    </w:rPr>
  </w:style>
  <w:style w:type="paragraph" w:styleId="NormalWeb">
    <w:name w:val="Normal (Web)"/>
    <w:basedOn w:val="Normal"/>
    <w:uiPriority w:val="99"/>
    <w:unhideWhenUsed/>
    <w:rsid w:val="003569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650185">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10F24-732F-4258-AE3B-4738939D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163</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4</cp:revision>
  <cp:lastPrinted>2021-02-07T15:23:00Z</cp:lastPrinted>
  <dcterms:created xsi:type="dcterms:W3CDTF">2021-03-04T14:36:00Z</dcterms:created>
  <dcterms:modified xsi:type="dcterms:W3CDTF">2021-03-05T04:28:00Z</dcterms:modified>
</cp:coreProperties>
</file>